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«</w:t>
      </w:r>
      <w:r w:rsidRPr="002C3E97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Прилетели птички</w:t>
      </w:r>
      <w:r w:rsidRPr="002C3E9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»</w:t>
      </w:r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Конспект занятия в 1 младшей группе с использованием нетрадиционной техники рисования ладошками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proofErr w:type="gramStart"/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Материал к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занятию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 блюдечки с разведенной краской (желтой, зеленой, фломастеры.</w:t>
      </w:r>
      <w:proofErr w:type="gramEnd"/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Цель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занятия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: учить </w:t>
      </w:r>
      <w:proofErr w:type="gramStart"/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внимательно</w:t>
      </w:r>
      <w:proofErr w:type="gramEnd"/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слушать стихи и </w:t>
      </w:r>
      <w:proofErr w:type="spellStart"/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потешки</w:t>
      </w:r>
      <w:proofErr w:type="spellEnd"/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 xml:space="preserve"> о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птичках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повторять за воспитателем, учить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рисованию нетрадиционным методом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называть цвет, развивать мелкую моторику рук, воображение.</w:t>
      </w:r>
    </w:p>
    <w:p w:rsidR="002C3E97" w:rsidRPr="002C3E97" w:rsidRDefault="002C3E97" w:rsidP="002C3E97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2C3E97">
        <w:rPr>
          <w:rFonts w:ascii="Arial" w:eastAsia="Times New Roman" w:hAnsi="Arial" w:cs="Arial"/>
          <w:color w:val="83A629"/>
          <w:sz w:val="39"/>
          <w:szCs w:val="39"/>
          <w:lang w:eastAsia="ru-RU"/>
        </w:rPr>
        <w:t xml:space="preserve">Ход </w:t>
      </w:r>
      <w:proofErr w:type="spellStart"/>
      <w:r w:rsidRPr="002C3E97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зянятия</w:t>
      </w:r>
      <w:proofErr w:type="spellEnd"/>
      <w:r w:rsidRPr="002C3E97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:</w:t>
      </w:r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1.</w:t>
      </w:r>
      <w:r w:rsidRPr="002C3E9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 xml:space="preserve">Чтение </w:t>
      </w:r>
      <w:proofErr w:type="spellStart"/>
      <w:r w:rsidRPr="002C3E97">
        <w:rPr>
          <w:rFonts w:ascii="Arial" w:eastAsia="Times New Roman" w:hAnsi="Arial" w:cs="Arial"/>
          <w:color w:val="111111"/>
          <w:sz w:val="25"/>
          <w:szCs w:val="25"/>
          <w:u w:val="single"/>
          <w:bdr w:val="none" w:sz="0" w:space="0" w:color="auto" w:frame="1"/>
          <w:lang w:eastAsia="ru-RU"/>
        </w:rPr>
        <w:t>потешки</w:t>
      </w:r>
      <w:proofErr w:type="spellEnd"/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:</w:t>
      </w:r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«Села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птичка на окошко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</w:t>
      </w:r>
    </w:p>
    <w:p w:rsidR="002C3E97" w:rsidRPr="002C3E97" w:rsidRDefault="002C3E97" w:rsidP="002C3E97">
      <w:pPr>
        <w:shd w:val="clear" w:color="auto" w:fill="FFFFFF"/>
        <w:spacing w:before="208" w:after="208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Посиди у нас немножко,</w:t>
      </w:r>
    </w:p>
    <w:p w:rsidR="002C3E97" w:rsidRPr="002C3E97" w:rsidRDefault="002C3E97" w:rsidP="002C3E97">
      <w:pPr>
        <w:shd w:val="clear" w:color="auto" w:fill="FFFFFF"/>
        <w:spacing w:before="208" w:after="208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Посиди, не улетай!</w:t>
      </w:r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Улетела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птичка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- ай!</w:t>
      </w:r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2. Рассмотреть картинку с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птичкой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Найти хвостик, крылышки. Имитация движений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(как</w:t>
      </w:r>
      <w:r w:rsidRPr="002C3E97">
        <w:rPr>
          <w:rFonts w:ascii="Arial" w:eastAsia="Times New Roman" w:hAnsi="Arial" w:cs="Arial"/>
          <w:i/>
          <w:iCs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i/>
          <w:iCs/>
          <w:color w:val="111111"/>
          <w:sz w:val="25"/>
          <w:lang w:eastAsia="ru-RU"/>
        </w:rPr>
        <w:t>птичка летает</w:t>
      </w:r>
      <w:r w:rsidRPr="002C3E9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, как клюет зернышки)</w:t>
      </w:r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3. «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Птичка улетела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очень жаль, но мы не будем расстраиваться, мы нарисуем каждый свою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птичку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Посмотрите, как это сделаю я».</w:t>
      </w:r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Показывает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технику выполнения рисования </w:t>
      </w:r>
      <w:r w:rsidRPr="002C3E9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(</w:t>
      </w:r>
      <w:proofErr w:type="gramStart"/>
      <w:r w:rsidRPr="002C3E97">
        <w:rPr>
          <w:rFonts w:ascii="Arial" w:eastAsia="Times New Roman" w:hAnsi="Arial" w:cs="Arial"/>
          <w:i/>
          <w:iCs/>
          <w:color w:val="111111"/>
          <w:sz w:val="25"/>
          <w:szCs w:val="25"/>
          <w:bdr w:val="none" w:sz="0" w:space="0" w:color="auto" w:frame="1"/>
          <w:lang w:eastAsia="ru-RU"/>
        </w:rPr>
        <w:t>отпечатка)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proofErr w:type="gramEnd"/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птички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, делает отпечаток своей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ладони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 Рассматривает с воспитанниками,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дорисовывает</w:t>
      </w:r>
      <w:r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 xml:space="preserve"> 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голову и лапки фломастером.</w:t>
      </w:r>
    </w:p>
    <w:p w:rsidR="002C3E97" w:rsidRPr="002C3E97" w:rsidRDefault="002C3E97" w:rsidP="002C3E97">
      <w:pPr>
        <w:shd w:val="clear" w:color="auto" w:fill="FFFFFF"/>
        <w:spacing w:after="0" w:line="399" w:lineRule="atLeast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4. Дети выбирают краску, опускают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ладошку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в краску и самостоятельно делают отпечаток на листе бумаги, с помощью воспитателя</w:t>
      </w:r>
      <w:r w:rsidRPr="002C3E97">
        <w:rPr>
          <w:rFonts w:ascii="Arial" w:eastAsia="Times New Roman" w:hAnsi="Arial" w:cs="Arial"/>
          <w:color w:val="111111"/>
          <w:sz w:val="25"/>
          <w:lang w:eastAsia="ru-RU"/>
        </w:rPr>
        <w:t> </w:t>
      </w:r>
      <w:r w:rsidRPr="002C3E97">
        <w:rPr>
          <w:rFonts w:ascii="Arial" w:eastAsia="Times New Roman" w:hAnsi="Arial" w:cs="Arial"/>
          <w:b/>
          <w:bCs/>
          <w:color w:val="111111"/>
          <w:sz w:val="25"/>
          <w:lang w:eastAsia="ru-RU"/>
        </w:rPr>
        <w:t>дорисовывают голову и лапки птички</w:t>
      </w:r>
      <w:r w:rsidRPr="002C3E97">
        <w:rPr>
          <w:rFonts w:ascii="Arial" w:eastAsia="Times New Roman" w:hAnsi="Arial" w:cs="Arial"/>
          <w:color w:val="111111"/>
          <w:sz w:val="25"/>
          <w:szCs w:val="25"/>
          <w:lang w:eastAsia="ru-RU"/>
        </w:rPr>
        <w:t>.</w:t>
      </w:r>
    </w:p>
    <w:p w:rsidR="00066E3D" w:rsidRDefault="002C3E97">
      <w:r>
        <w:rPr>
          <w:noProof/>
          <w:lang w:eastAsia="ru-RU"/>
        </w:rPr>
        <w:lastRenderedPageBreak/>
        <w:drawing>
          <wp:inline distT="0" distB="0" distL="0" distR="0">
            <wp:extent cx="5933245" cy="3068516"/>
            <wp:effectExtent l="19050" t="0" r="0" b="0"/>
            <wp:docPr id="1" name="Рисунок 1" descr="C:\Documents and Settings\ДОМ\Рабочий стол\Новая папка (3)\рисование\detsad-313314-143319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ОМ\Рабочий стол\Новая папка (3)\рисование\detsad-313314-143319029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6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3244" cy="2998177"/>
            <wp:effectExtent l="19050" t="0" r="0" b="0"/>
            <wp:docPr id="3" name="Рисунок 3" descr="C:\Documents and Settings\ДОМ\Рабочий стол\Новая папка (3)\рисование\detsad-313314-143319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ДОМ\Рабочий стол\Новая папка (3)\рисование\detsad-313314-143319033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99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3244" cy="3086100"/>
            <wp:effectExtent l="19050" t="0" r="0" b="0"/>
            <wp:docPr id="4" name="Рисунок 4" descr="C:\Documents and Settings\ДОМ\Рабочий стол\Новая папка (3)\рисование\detsad-313314-143319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ОМ\Рабочий стол\Новая папка (3)\рисование\detsad-313314-143319037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08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E3D" w:rsidSect="00A6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2C3E97"/>
    <w:rsid w:val="002C3E97"/>
    <w:rsid w:val="00505D12"/>
    <w:rsid w:val="008F69B7"/>
    <w:rsid w:val="00A62396"/>
    <w:rsid w:val="00CD4F2A"/>
    <w:rsid w:val="00D3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96"/>
  </w:style>
  <w:style w:type="paragraph" w:styleId="2">
    <w:name w:val="heading 2"/>
    <w:basedOn w:val="a"/>
    <w:link w:val="20"/>
    <w:uiPriority w:val="9"/>
    <w:qFormat/>
    <w:rsid w:val="002C3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E97"/>
    <w:rPr>
      <w:b/>
      <w:bCs/>
    </w:rPr>
  </w:style>
  <w:style w:type="character" w:customStyle="1" w:styleId="apple-converted-space">
    <w:name w:val="apple-converted-space"/>
    <w:basedOn w:val="a0"/>
    <w:rsid w:val="002C3E97"/>
  </w:style>
  <w:style w:type="paragraph" w:styleId="a5">
    <w:name w:val="Balloon Text"/>
    <w:basedOn w:val="a"/>
    <w:link w:val="a6"/>
    <w:uiPriority w:val="99"/>
    <w:semiHidden/>
    <w:unhideWhenUsed/>
    <w:rsid w:val="002C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Genius</dc:creator>
  <cp:keywords/>
  <dc:description/>
  <cp:lastModifiedBy>Методист</cp:lastModifiedBy>
  <cp:revision>2</cp:revision>
  <dcterms:created xsi:type="dcterms:W3CDTF">2020-04-27T12:24:00Z</dcterms:created>
  <dcterms:modified xsi:type="dcterms:W3CDTF">2020-04-28T11:32:00Z</dcterms:modified>
</cp:coreProperties>
</file>