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C" w:rsidRPr="00EB79A4" w:rsidRDefault="00EB2A66" w:rsidP="001C5B5C">
      <w:pPr>
        <w:spacing w:after="0"/>
        <w:jc w:val="center"/>
        <w:rPr>
          <w:rFonts w:ascii="Times New Roman" w:hAnsi="Times New Roman" w:cs="Times New Roman"/>
          <w:b/>
          <w:color w:val="00CC00"/>
          <w:sz w:val="48"/>
          <w:szCs w:val="48"/>
        </w:rPr>
      </w:pPr>
      <w:r w:rsidRPr="00EB79A4">
        <w:rPr>
          <w:rFonts w:ascii="Times New Roman" w:hAnsi="Times New Roman" w:cs="Times New Roman"/>
          <w:b/>
          <w:color w:val="00CC00"/>
          <w:sz w:val="48"/>
          <w:szCs w:val="48"/>
        </w:rPr>
        <w:t xml:space="preserve">Вместе </w:t>
      </w:r>
      <w:r w:rsidR="001C5B5C" w:rsidRPr="00EB79A4">
        <w:rPr>
          <w:rFonts w:ascii="Times New Roman" w:hAnsi="Times New Roman" w:cs="Times New Roman"/>
          <w:b/>
          <w:color w:val="00CC00"/>
          <w:sz w:val="48"/>
          <w:szCs w:val="48"/>
        </w:rPr>
        <w:t xml:space="preserve">  </w:t>
      </w:r>
      <w:r w:rsidRPr="00EB79A4">
        <w:rPr>
          <w:rFonts w:ascii="Times New Roman" w:hAnsi="Times New Roman" w:cs="Times New Roman"/>
          <w:b/>
          <w:color w:val="00CC00"/>
          <w:sz w:val="48"/>
          <w:szCs w:val="48"/>
        </w:rPr>
        <w:t xml:space="preserve">пальчики  </w:t>
      </w:r>
      <w:r w:rsidR="001C5B5C" w:rsidRPr="00EB79A4">
        <w:rPr>
          <w:rFonts w:ascii="Times New Roman" w:hAnsi="Times New Roman" w:cs="Times New Roman"/>
          <w:b/>
          <w:color w:val="00CC00"/>
          <w:sz w:val="48"/>
          <w:szCs w:val="48"/>
        </w:rPr>
        <w:t xml:space="preserve">- </w:t>
      </w:r>
      <w:r w:rsidRPr="00EB79A4">
        <w:rPr>
          <w:rFonts w:ascii="Times New Roman" w:hAnsi="Times New Roman" w:cs="Times New Roman"/>
          <w:b/>
          <w:color w:val="00CC00"/>
          <w:sz w:val="48"/>
          <w:szCs w:val="48"/>
        </w:rPr>
        <w:t>друзья ,</w:t>
      </w:r>
    </w:p>
    <w:p w:rsidR="00EB2A66" w:rsidRPr="00EB79A4" w:rsidRDefault="00EB2A66" w:rsidP="001C5B5C">
      <w:pPr>
        <w:spacing w:after="0"/>
        <w:jc w:val="center"/>
        <w:rPr>
          <w:rFonts w:ascii="Times New Roman" w:hAnsi="Times New Roman" w:cs="Times New Roman"/>
          <w:b/>
          <w:color w:val="00CC00"/>
          <w:sz w:val="48"/>
          <w:szCs w:val="48"/>
        </w:rPr>
      </w:pPr>
      <w:r w:rsidRPr="00EB79A4">
        <w:rPr>
          <w:rFonts w:ascii="Times New Roman" w:hAnsi="Times New Roman" w:cs="Times New Roman"/>
          <w:b/>
          <w:color w:val="00CC00"/>
          <w:sz w:val="48"/>
          <w:szCs w:val="48"/>
        </w:rPr>
        <w:t>друг без друга им нельзя</w:t>
      </w:r>
      <w:r w:rsidR="00EB79A4">
        <w:rPr>
          <w:rFonts w:ascii="Times New Roman" w:hAnsi="Times New Roman" w:cs="Times New Roman"/>
          <w:b/>
          <w:color w:val="00CC00"/>
          <w:sz w:val="48"/>
          <w:szCs w:val="48"/>
        </w:rPr>
        <w:t>!</w:t>
      </w:r>
    </w:p>
    <w:p w:rsidR="00EB2A66" w:rsidRPr="003F462D" w:rsidRDefault="00EB2A66" w:rsidP="00EB2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 xml:space="preserve">«Рука – это инструмент всех инструментов». (Аристотель). </w:t>
      </w:r>
    </w:p>
    <w:p w:rsidR="00EB2A66" w:rsidRPr="003F462D" w:rsidRDefault="00EB2A66" w:rsidP="00EB2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 xml:space="preserve">Развитие мелкой моторики у детей – это длительный беспрерывный процесс, в ходе которого ребенок познает мир, начинает с ним общаться,  набирается ловкости.  Мелкая моторика является, скоординированной работой мышечной, костной и нервной систем организма </w:t>
      </w:r>
    </w:p>
    <w:p w:rsidR="001C5B5C" w:rsidRPr="003F462D" w:rsidRDefault="00EB2A66" w:rsidP="001C5B5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F462D">
        <w:rPr>
          <w:rFonts w:ascii="Times New Roman" w:hAnsi="Times New Roman" w:cs="Times New Roman"/>
          <w:b/>
          <w:bCs/>
          <w:sz w:val="24"/>
          <w:szCs w:val="24"/>
        </w:rPr>
        <w:t xml:space="preserve">Развивая мелкую моторику рук, мы тем самым способны улучшить произношение многих звуков, а значит – развивать речь ребенка. Простые движения рук помогают убрать напряжение не только с рук, но и с губ, снимают умственную усталость. </w:t>
      </w:r>
      <w:r w:rsidRPr="003F46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C5B5C" w:rsidRPr="003F462D">
        <w:rPr>
          <w:rFonts w:ascii="Times New Roman" w:hAnsi="Times New Roman" w:cs="Times New Roman"/>
          <w:b/>
          <w:color w:val="C00000"/>
          <w:sz w:val="28"/>
          <w:szCs w:val="28"/>
        </w:rPr>
        <w:t>Чем  можно позаниматься с малышами, что бы развить ручную умелость.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Запускать пальцами мелкие волчки.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Разминать пальцами пластилин, глину.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Катать по очереди каждым пальцем камешки, мелкие бусинки, шарики.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Сжимать и разжимать кулачки, при этом можно играть, как будто кулачок – бутончик цветка (утром он проснулся и открылся, а вечером заснул – закрылся, спрятался).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Делать мягкие кулачки, которые можно легко разжать и в которые взрослый может просунуть свои пальцы, и крепкие, которые не разожмешь.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Двумя пальцами руки (указательным и средним) «ходить» по столу, сначала медленно, как будто кто-то крадется, а потом быстро, как будто бежит. Упражнение проводится   сначала правой, а потом левой  рукой.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Показать отдельно только один палец – указательный, затем два (указательный и средний), далее три, четыре, пять.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Показать отдельно только одни палец – большой.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Барабанить всеми пальцами обеих рук по столу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Махать в воздухе только пальцами.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Кистями рук делать «фонарики».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Хлопать в ладоши тихо и громко, в разном темпе.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Собирать все пальцы в щепотку (пальчики собрались вместе - разбежались).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Нанизывать крупные пуговицы, шарики, бусинки на нитку.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Наматывать тонкую проволоку в цветной обмотке на катушку, на собственный палец (получается колечко или спираль).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Завязывать узлы на толстой веревке, на шнуре.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3497225</wp:posOffset>
            </wp:positionH>
            <wp:positionV relativeFrom="paragraph">
              <wp:posOffset>257010</wp:posOffset>
            </wp:positionV>
            <wp:extent cx="3040084" cy="2434442"/>
            <wp:effectExtent l="19050" t="0" r="7916" b="0"/>
            <wp:wrapNone/>
            <wp:docPr id="11" name="Рисунок 8" descr="http://ds11.edumsko.ru/uploads/1000/882/section/39363/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1.edumsko.ru/uploads/1000/882/section/39363/motor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65" cy="243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62D">
        <w:rPr>
          <w:rFonts w:ascii="Times New Roman" w:hAnsi="Times New Roman" w:cs="Times New Roman"/>
          <w:sz w:val="24"/>
          <w:szCs w:val="24"/>
        </w:rPr>
        <w:t>- Застегивать пуговицы, крючки, молнии, замочки, закручивать крышки, заводить механические игрушки ключиками.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Закручивать шурупы, гайки.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Игры с конструктором, мозаикой, кубиками.</w:t>
      </w:r>
      <w:r w:rsidRPr="003F462D">
        <w:rPr>
          <w:noProof/>
          <w:sz w:val="24"/>
          <w:szCs w:val="24"/>
        </w:rPr>
        <w:t xml:space="preserve"> 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Складывание матрешек.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Игра с вкладышами.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Рисование в воздухе.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Мять руками поролоновые шарики, губку.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Игры с прищепками.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Игры с массажными мячами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Рисовать, раскрашивать, штриховать.</w:t>
      </w:r>
    </w:p>
    <w:p w:rsidR="00EB79A4" w:rsidRDefault="00EB79A4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Резать ножницами.</w:t>
      </w:r>
    </w:p>
    <w:p w:rsidR="00EB79A4" w:rsidRPr="003F462D" w:rsidRDefault="00EB79A4" w:rsidP="00EB7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462D">
        <w:rPr>
          <w:rFonts w:ascii="Times New Roman" w:hAnsi="Times New Roman" w:cs="Times New Roman"/>
          <w:sz w:val="24"/>
          <w:szCs w:val="24"/>
        </w:rPr>
        <w:t>Рисование различными материалами (ручкой, карандашом, мелом, цветными мелками, акварелью, гуашью, углем).</w:t>
      </w:r>
    </w:p>
    <w:p w:rsidR="001C5B5C" w:rsidRPr="003F462D" w:rsidRDefault="001C5B5C" w:rsidP="001C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2D">
        <w:rPr>
          <w:rFonts w:ascii="Times New Roman" w:hAnsi="Times New Roman" w:cs="Times New Roman"/>
          <w:sz w:val="24"/>
          <w:szCs w:val="24"/>
        </w:rPr>
        <w:t>- Игры с песком, водой.</w:t>
      </w:r>
    </w:p>
    <w:p w:rsidR="001C5B5C" w:rsidRPr="003F462D" w:rsidRDefault="001C5B5C" w:rsidP="001C5B5C">
      <w:pPr>
        <w:spacing w:after="0"/>
        <w:rPr>
          <w:noProof/>
          <w:sz w:val="24"/>
          <w:szCs w:val="24"/>
        </w:rPr>
      </w:pPr>
      <w:r w:rsidRPr="003F4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62D">
        <w:rPr>
          <w:rFonts w:ascii="Times New Roman" w:hAnsi="Times New Roman" w:cs="Times New Roman"/>
          <w:sz w:val="24"/>
          <w:szCs w:val="24"/>
        </w:rPr>
        <w:t xml:space="preserve"> Игры в песочнице полезны для ребенка. Благодаря играм с песком развивается фантазия, мелкая моторика, творчество, воображение... Всех плюсов не перечислишь. Малыш получает огромное удовольствие, строя бесконечные куличики, фигурки формочками и просто пересыпая песок из формочки в формочку. Но, к сожалению, с наступлением морозов это удовольствие недоступно для малышей, как и в летние дождливые деньки. Но огорчаться не стоит, на выручку может прийти живой песок. </w:t>
      </w:r>
      <w:r w:rsidRPr="003F462D">
        <w:rPr>
          <w:rFonts w:ascii="Times New Roman" w:hAnsi="Times New Roman" w:cs="Times New Roman"/>
          <w:sz w:val="24"/>
          <w:szCs w:val="24"/>
        </w:rPr>
        <w:br/>
        <w:t xml:space="preserve">Эта игрушка может привести в восторг детей любого возраста. Кинетический песок     на первый взгляд выглядит как обычный, но это ошибочное мнение. Он мягкий, пушистый и просто течет сквозь пальцы, при этом руки ребенка остаются сухие и чистые. Если кинетический песок попадает на пол – его легко собрать. Как видите — достоинств множество. Но его единственный, пожалуй, недостаток – цена. </w:t>
      </w:r>
    </w:p>
    <w:p w:rsidR="00EB2A66" w:rsidRPr="003F462D" w:rsidRDefault="001C5B5C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58540" cy="2182373"/>
            <wp:effectExtent l="19050" t="0" r="0" b="0"/>
            <wp:docPr id="12" name="Рисунок 11" descr="http://mywishlist.ru/pic/i/wish/orig/006/666/6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wishlist.ru/pic/i/wish/orig/006/666/69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95" cy="2187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2A66" w:rsidRDefault="003F462D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F46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Пальчиковые игры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sz w:val="24"/>
          <w:szCs w:val="24"/>
        </w:rPr>
        <w:t>Этот пальчик в лес пошел</w:t>
      </w: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.(мизинец)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гриб нашел.(безымянный)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гриб помыл(средний)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гриб сварил (указательный)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взял все съел (большой)</w:t>
      </w:r>
    </w:p>
    <w:p w:rsidR="00EB2A66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Видишь как он потолстел!</w:t>
      </w:r>
    </w:p>
    <w:p w:rsidR="00526824" w:rsidRPr="003F462D" w:rsidRDefault="00526824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A66" w:rsidRPr="003F462D" w:rsidRDefault="003F462D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F46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Компот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мы варить компот  (дети указательным пальцем правой руки мешают, рубят, крошат).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Фруктов нужно много. Вот.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яблоки крошить.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Грушу будем мы рубить.</w:t>
      </w:r>
    </w:p>
    <w:p w:rsidR="00EB2A66" w:rsidRPr="003F462D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Варим,варим</w:t>
      </w:r>
      <w:proofErr w:type="spellEnd"/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компот,</w:t>
      </w:r>
    </w:p>
    <w:p w:rsidR="00EB2A66" w:rsidRDefault="00EB2A66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62D">
        <w:rPr>
          <w:rFonts w:ascii="Times New Roman" w:eastAsia="Times New Roman" w:hAnsi="Times New Roman" w:cs="Times New Roman"/>
          <w:color w:val="000000"/>
          <w:sz w:val="24"/>
          <w:szCs w:val="24"/>
        </w:rPr>
        <w:t>Угостим честной народ.</w:t>
      </w:r>
    </w:p>
    <w:p w:rsidR="00EB79A4" w:rsidRPr="003F462D" w:rsidRDefault="00EB79A4" w:rsidP="0052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9A4" w:rsidRDefault="00C20F9B" w:rsidP="00526824">
      <w:pPr>
        <w:spacing w:after="0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25AB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Помощник</w:t>
      </w:r>
      <w:r w:rsidRPr="00DA25A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br/>
      </w:r>
      <w:r w:rsidRPr="00DA25AB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Посуду моет наш Антошка.</w:t>
      </w:r>
      <w:r w:rsidRPr="00DA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25AB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(Потирают ладошки друг о друга)</w:t>
      </w:r>
      <w:r w:rsidRPr="00DA25AB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«моют посуду».</w:t>
      </w:r>
      <w:r w:rsidRPr="00DA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25AB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Моет вилку, чашку, ложку.</w:t>
      </w:r>
      <w:r w:rsidRPr="00DA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25AB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Вымыл блюдце и стакан,</w:t>
      </w:r>
      <w:r w:rsidRPr="00DA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25AB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(Разгибают пальцы из кулачка, начиная с мизинца.)</w:t>
      </w:r>
    </w:p>
    <w:p w:rsidR="00F44DD0" w:rsidRPr="00DA25AB" w:rsidRDefault="00C20F9B" w:rsidP="00526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5AB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закрыл покрепче кран.</w:t>
      </w:r>
      <w:r w:rsidRPr="00DA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25AB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(Выполняют имитирующее движение.)</w:t>
      </w:r>
    </w:p>
    <w:sectPr w:rsidR="00F44DD0" w:rsidRPr="00DA25AB" w:rsidSect="00A0378B">
      <w:pgSz w:w="11906" w:h="16838"/>
      <w:pgMar w:top="851" w:right="851" w:bottom="851" w:left="851" w:header="709" w:footer="709" w:gutter="0"/>
      <w:pgBorders w:offsetFrom="page">
        <w:top w:val="thinThickSmallGap" w:sz="24" w:space="24" w:color="FFC000"/>
        <w:left w:val="thinThickSmallGap" w:sz="24" w:space="24" w:color="FFC000"/>
        <w:bottom w:val="thinThickSmallGap" w:sz="24" w:space="24" w:color="FFC000"/>
        <w:right w:val="thinThickSmall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B2A66"/>
    <w:rsid w:val="001C5B5C"/>
    <w:rsid w:val="003F462D"/>
    <w:rsid w:val="00526824"/>
    <w:rsid w:val="005A186D"/>
    <w:rsid w:val="007176F3"/>
    <w:rsid w:val="007C6B6C"/>
    <w:rsid w:val="00A0378B"/>
    <w:rsid w:val="00C20F9B"/>
    <w:rsid w:val="00DA25AB"/>
    <w:rsid w:val="00EB2A66"/>
    <w:rsid w:val="00EB79A4"/>
    <w:rsid w:val="00F4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B2A66"/>
    <w:pPr>
      <w:spacing w:after="0" w:line="240" w:lineRule="auto"/>
      <w:ind w:left="4248" w:hanging="4248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B2A6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5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20F9B"/>
  </w:style>
  <w:style w:type="character" w:customStyle="1" w:styleId="c12">
    <w:name w:val="c12"/>
    <w:basedOn w:val="a0"/>
    <w:rsid w:val="00C20F9B"/>
  </w:style>
  <w:style w:type="character" w:customStyle="1" w:styleId="c0">
    <w:name w:val="c0"/>
    <w:basedOn w:val="a0"/>
    <w:rsid w:val="00C20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Великоборский</dc:creator>
  <cp:keywords/>
  <dc:description/>
  <cp:lastModifiedBy>Олег Великоборский</cp:lastModifiedBy>
  <cp:revision>6</cp:revision>
  <dcterms:created xsi:type="dcterms:W3CDTF">2017-04-02T09:21:00Z</dcterms:created>
  <dcterms:modified xsi:type="dcterms:W3CDTF">2017-04-08T21:42:00Z</dcterms:modified>
</cp:coreProperties>
</file>